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BA" w:rsidRDefault="00F450BA">
      <w:pPr>
        <w:rPr>
          <w:rFonts w:ascii="Garamond" w:hAnsi="Garamond"/>
          <w:sz w:val="24"/>
          <w:szCs w:val="24"/>
        </w:rPr>
      </w:pPr>
    </w:p>
    <w:p w:rsidR="00C84C0E" w:rsidRDefault="00C84C0E" w:rsidP="00C84C0E">
      <w:pPr>
        <w:spacing w:after="0"/>
        <w:rPr>
          <w:rFonts w:ascii="Garamond" w:hAnsi="Garamond"/>
          <w:b/>
          <w:sz w:val="24"/>
          <w:szCs w:val="24"/>
        </w:rPr>
      </w:pPr>
      <w:r w:rsidRPr="00C84C0E">
        <w:rPr>
          <w:rFonts w:ascii="Garamond" w:hAnsi="Garamond"/>
          <w:b/>
          <w:sz w:val="24"/>
          <w:szCs w:val="24"/>
        </w:rPr>
        <w:t>WORLD COMMUNICATION CMPANY Kft. FA</w:t>
      </w:r>
    </w:p>
    <w:p w:rsidR="00C84C0E" w:rsidRPr="00C84C0E" w:rsidRDefault="00C84C0E" w:rsidP="00C84C0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6000 Kecskemét, Vágó u. 2-4. (jelenlegi cím)</w:t>
      </w:r>
    </w:p>
    <w:p w:rsidR="00C84C0E" w:rsidRDefault="00C84C0E">
      <w:pPr>
        <w:rPr>
          <w:rFonts w:ascii="Garamond" w:hAnsi="Garamond"/>
          <w:sz w:val="24"/>
          <w:szCs w:val="24"/>
        </w:rPr>
      </w:pPr>
    </w:p>
    <w:p w:rsidR="00C84C0E" w:rsidRPr="00C84C0E" w:rsidRDefault="00C84C0E" w:rsidP="00C84C0E">
      <w:pPr>
        <w:jc w:val="center"/>
        <w:rPr>
          <w:rFonts w:ascii="Garamond" w:hAnsi="Garamond"/>
          <w:b/>
          <w:sz w:val="32"/>
          <w:szCs w:val="32"/>
        </w:rPr>
      </w:pPr>
      <w:r w:rsidRPr="00C84C0E">
        <w:rPr>
          <w:rFonts w:ascii="Garamond" w:hAnsi="Garamond"/>
          <w:b/>
          <w:sz w:val="32"/>
          <w:szCs w:val="32"/>
        </w:rPr>
        <w:t xml:space="preserve">Vagyonismertető </w:t>
      </w:r>
      <w:r>
        <w:rPr>
          <w:rFonts w:ascii="Garamond" w:hAnsi="Garamond"/>
          <w:b/>
          <w:sz w:val="32"/>
          <w:szCs w:val="32"/>
        </w:rPr>
        <w:t xml:space="preserve">az 1/2015. számú pályázat keretében </w:t>
      </w:r>
      <w:r w:rsidRPr="00C84C0E">
        <w:rPr>
          <w:rFonts w:ascii="Garamond" w:hAnsi="Garamond"/>
          <w:b/>
          <w:sz w:val="32"/>
          <w:szCs w:val="32"/>
        </w:rPr>
        <w:t>értékesítendő követelésekhez (EÉR)</w:t>
      </w:r>
    </w:p>
    <w:p w:rsidR="00C84C0E" w:rsidRDefault="00C84C0E">
      <w:pPr>
        <w:rPr>
          <w:rFonts w:ascii="Garamond" w:hAnsi="Garamond"/>
          <w:sz w:val="24"/>
          <w:szCs w:val="24"/>
        </w:rPr>
      </w:pPr>
    </w:p>
    <w:p w:rsidR="00C84C0E" w:rsidRPr="00C84C0E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Kecskeméti Törvényszék a </w:t>
      </w:r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>21.Fpk.03-13-000194/4.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számú, </w:t>
      </w:r>
      <w:r w:rsidRPr="00C84C0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2013. június 10-i keltű 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végzésében elrendelte a </w:t>
      </w:r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WORLD COMMUNICATION COMPANY SZOLGÁLTATÓ </w:t>
      </w:r>
      <w:proofErr w:type="gramStart"/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>ÉS</w:t>
      </w:r>
      <w:proofErr w:type="gramEnd"/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KERESKEDELMI Korlátolt Felelősségű Társaság</w:t>
      </w:r>
      <w:r w:rsidRPr="00C84C0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(székhelye: 6000 Kecskemét, Kisfaludy u 10., adószáma: </w:t>
      </w:r>
      <w:r w:rsidRPr="00C84C0E">
        <w:rPr>
          <w:rFonts w:ascii="Garamond" w:eastAsia="Times New Roman" w:hAnsi="Garamond" w:cs="Arial"/>
          <w:sz w:val="24"/>
          <w:szCs w:val="24"/>
          <w:lang w:eastAsia="hu-HU"/>
        </w:rPr>
        <w:t>13879620-2-</w:t>
      </w:r>
      <w:r w:rsidR="008016E8">
        <w:rPr>
          <w:rFonts w:ascii="Garamond" w:eastAsia="Times New Roman" w:hAnsi="Garamond" w:cs="Arial"/>
          <w:sz w:val="24"/>
          <w:szCs w:val="24"/>
          <w:lang w:eastAsia="hu-HU"/>
        </w:rPr>
        <w:t>0</w:t>
      </w:r>
      <w:r w:rsidRPr="00C84C0E">
        <w:rPr>
          <w:rFonts w:ascii="Garamond" w:eastAsia="Times New Roman" w:hAnsi="Garamond" w:cs="Arial"/>
          <w:sz w:val="24"/>
          <w:szCs w:val="24"/>
          <w:lang w:eastAsia="hu-HU"/>
        </w:rPr>
        <w:t>3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>, cégjegyzékszám: 03</w:t>
      </w:r>
      <w:r w:rsidRPr="00C84C0E">
        <w:rPr>
          <w:rFonts w:ascii="Garamond" w:eastAsia="Times New Roman" w:hAnsi="Garamond" w:cs="Arial"/>
          <w:sz w:val="24"/>
          <w:szCs w:val="24"/>
          <w:lang w:eastAsia="hu-HU"/>
        </w:rPr>
        <w:t>-09-114273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gazdálkodó szervezet felszámolását.   A felszámolás megindításának közzétételéről szóló </w:t>
      </w:r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>21</w:t>
      </w:r>
      <w:proofErr w:type="gramStart"/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>.Fpk</w:t>
      </w:r>
      <w:proofErr w:type="gramEnd"/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>.03-13-000197/9.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számú végzés a Cégközlöny 2013. szeptember 12-i internetes oldalán jelent meg.    </w:t>
      </w:r>
      <w:r w:rsidRPr="00C84C0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felszámolás kezdő napja: 2013. szeptember 12.</w:t>
      </w:r>
    </w:p>
    <w:p w:rsidR="00C84C0E" w:rsidRPr="00C84C0E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C84C0E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Felszámolóként a Törvényszék a Vadász &amp; </w:t>
      </w:r>
      <w:proofErr w:type="spellStart"/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>Partners</w:t>
      </w:r>
      <w:proofErr w:type="spellEnd"/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Kft-t jelölte ki. A felszámoló biztosi teendőket </w:t>
      </w:r>
      <w:r w:rsidRPr="00C84C0E">
        <w:rPr>
          <w:rFonts w:ascii="Garamond" w:eastAsia="Times New Roman" w:hAnsi="Garamond" w:cs="Times New Roman"/>
          <w:b/>
          <w:sz w:val="24"/>
          <w:szCs w:val="24"/>
          <w:lang w:eastAsia="hu-HU"/>
        </w:rPr>
        <w:t>Vadász Endre</w:t>
      </w:r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felszámoló biztos látja el. (</w:t>
      </w:r>
      <w:hyperlink r:id="rId6" w:history="1">
        <w:r w:rsidRPr="00C84C0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vadasz.endre@vadaszpartners.hu</w:t>
        </w:r>
      </w:hyperlink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hyperlink r:id="rId7" w:history="1">
        <w:r w:rsidRPr="00C84C0E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hu-HU"/>
          </w:rPr>
          <w:t>vadaszpartners@chello.hu</w:t>
        </w:r>
      </w:hyperlink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roofErr w:type="spellStart"/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>vadaszpartners</w:t>
      </w:r>
      <w:proofErr w:type="spellEnd"/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@</w:t>
      </w:r>
      <w:proofErr w:type="gramStart"/>
      <w:r w:rsidRPr="00C84C0E">
        <w:rPr>
          <w:rFonts w:ascii="Garamond" w:eastAsia="Times New Roman" w:hAnsi="Garamond" w:cs="Times New Roman"/>
          <w:sz w:val="24"/>
          <w:szCs w:val="24"/>
          <w:lang w:eastAsia="hu-HU"/>
        </w:rPr>
        <w:t>gmail.com )</w:t>
      </w:r>
      <w:proofErr w:type="gramEnd"/>
    </w:p>
    <w:p w:rsidR="00C84C0E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84C0E" w:rsidRPr="00B51736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B51736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Bankszámla száma: a pályázati biztosíték és a vételár a Vadász &amp; </w:t>
      </w:r>
      <w:proofErr w:type="spellStart"/>
      <w:r w:rsidRPr="00B51736">
        <w:rPr>
          <w:rFonts w:ascii="Garamond" w:eastAsia="Times New Roman" w:hAnsi="Garamond" w:cs="Times New Roman"/>
          <w:b/>
          <w:sz w:val="24"/>
          <w:szCs w:val="24"/>
          <w:lang w:eastAsia="hu-HU"/>
        </w:rPr>
        <w:t>Partners</w:t>
      </w:r>
      <w:proofErr w:type="spellEnd"/>
      <w:r w:rsidRPr="00B51736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Kft. felszámoló K &amp; H Bank Zrt. által vezetett 10402166-21611258 számú számlája javára fizetendő.</w:t>
      </w:r>
      <w:r w:rsidR="00B118EB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A közleményben kérjük feltüntetni: WCC Kft. FA 1/2015. pályázati biztosíték.</w:t>
      </w:r>
    </w:p>
    <w:p w:rsidR="00C84C0E" w:rsidRPr="00B51736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84C0E" w:rsidRPr="00B51736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B51736">
        <w:rPr>
          <w:rFonts w:ascii="Garamond" w:eastAsia="Times New Roman" w:hAnsi="Garamond" w:cs="Times New Roman"/>
          <w:b/>
          <w:sz w:val="24"/>
          <w:szCs w:val="24"/>
          <w:lang w:eastAsia="hu-HU"/>
        </w:rPr>
        <w:t>Adószám: 13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879620</w:t>
      </w:r>
      <w:r w:rsidRPr="00B51736">
        <w:rPr>
          <w:rFonts w:ascii="Garamond" w:eastAsia="Times New Roman" w:hAnsi="Garamond" w:cs="Times New Roman"/>
          <w:b/>
          <w:sz w:val="24"/>
          <w:szCs w:val="24"/>
          <w:lang w:eastAsia="hu-HU"/>
        </w:rPr>
        <w:t>-2-</w:t>
      </w:r>
      <w:r w:rsidR="008016E8">
        <w:rPr>
          <w:rFonts w:ascii="Garamond" w:eastAsia="Times New Roman" w:hAnsi="Garamond" w:cs="Times New Roman"/>
          <w:b/>
          <w:sz w:val="24"/>
          <w:szCs w:val="24"/>
          <w:lang w:eastAsia="hu-HU"/>
        </w:rPr>
        <w:t>0</w:t>
      </w:r>
      <w:r w:rsidRPr="00B51736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3, Cégjegyzékszám: Cg.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03-09-114273</w:t>
      </w:r>
    </w:p>
    <w:p w:rsidR="00C84C0E" w:rsidRPr="00B51736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C84C0E" w:rsidRPr="00B51736" w:rsidRDefault="00C84C0E" w:rsidP="00C84C0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B51736">
        <w:rPr>
          <w:rFonts w:ascii="Garamond" w:eastAsia="Times New Roman" w:hAnsi="Garamond" w:cs="Times New Roman"/>
          <w:b/>
          <w:sz w:val="28"/>
          <w:szCs w:val="28"/>
          <w:lang w:eastAsia="hu-HU"/>
        </w:rPr>
        <w:t>A pályázat tartalma:</w:t>
      </w:r>
    </w:p>
    <w:p w:rsidR="00C84C0E" w:rsidRPr="00C84C0E" w:rsidRDefault="00C84C0E" w:rsidP="00C84C0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84C0E" w:rsidRDefault="008016E8" w:rsidP="008016E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felszámoló az </w:t>
      </w:r>
      <w:r w:rsidRPr="008016E8">
        <w:rPr>
          <w:rFonts w:ascii="Garamond" w:hAnsi="Garamond"/>
          <w:b/>
          <w:sz w:val="24"/>
          <w:szCs w:val="24"/>
        </w:rPr>
        <w:t>1/2015. számú pályázati felhívás</w:t>
      </w:r>
      <w:r>
        <w:rPr>
          <w:rFonts w:ascii="Garamond" w:hAnsi="Garamond"/>
          <w:sz w:val="24"/>
          <w:szCs w:val="24"/>
        </w:rPr>
        <w:t xml:space="preserve"> keretében két kifejezetten kétes követelést (követelés 1 és követelés2) kíván értékesíteni, melyekkel összefüggésben mind az Adós, mind annak felszámolója mindennemű szavatosságát, kezesi felelősségét kizárja.</w:t>
      </w:r>
    </w:p>
    <w:p w:rsidR="008016E8" w:rsidRPr="008016E8" w:rsidRDefault="008016E8" w:rsidP="008016E8">
      <w:pPr>
        <w:jc w:val="both"/>
        <w:rPr>
          <w:rFonts w:ascii="Garamond" w:hAnsi="Garamond"/>
          <w:b/>
          <w:sz w:val="24"/>
          <w:szCs w:val="24"/>
        </w:rPr>
      </w:pPr>
      <w:r w:rsidRPr="008016E8">
        <w:rPr>
          <w:rFonts w:ascii="Garamond" w:hAnsi="Garamond"/>
          <w:b/>
          <w:sz w:val="24"/>
          <w:szCs w:val="24"/>
        </w:rPr>
        <w:t>Ajánlatot a követelés1-re, a követelés2-re és a két követelésre együttesen lehet tenni.</w:t>
      </w:r>
    </w:p>
    <w:p w:rsidR="008016E8" w:rsidRPr="00A616AC" w:rsidRDefault="00A616AC" w:rsidP="008016E8">
      <w:pPr>
        <w:jc w:val="both"/>
        <w:rPr>
          <w:rFonts w:ascii="Garamond" w:hAnsi="Garamond"/>
          <w:b/>
          <w:sz w:val="24"/>
          <w:szCs w:val="24"/>
        </w:rPr>
      </w:pPr>
      <w:r w:rsidRPr="00A616AC">
        <w:rPr>
          <w:rFonts w:ascii="Garamond" w:hAnsi="Garamond"/>
          <w:b/>
          <w:sz w:val="24"/>
          <w:szCs w:val="24"/>
        </w:rPr>
        <w:t>A követelés1 névértéke 975.000,</w:t>
      </w:r>
      <w:proofErr w:type="spellStart"/>
      <w:r w:rsidRPr="00A616AC">
        <w:rPr>
          <w:rFonts w:ascii="Garamond" w:hAnsi="Garamond"/>
          <w:b/>
          <w:sz w:val="24"/>
          <w:szCs w:val="24"/>
        </w:rPr>
        <w:t>-Ft</w:t>
      </w:r>
      <w:proofErr w:type="spellEnd"/>
      <w:r w:rsidRPr="00A616AC">
        <w:rPr>
          <w:rFonts w:ascii="Garamond" w:hAnsi="Garamond"/>
          <w:b/>
          <w:sz w:val="24"/>
          <w:szCs w:val="24"/>
        </w:rPr>
        <w:t>, értékesítési irányára 500.000,</w:t>
      </w:r>
      <w:proofErr w:type="spellStart"/>
      <w:r w:rsidRPr="00A616AC">
        <w:rPr>
          <w:rFonts w:ascii="Garamond" w:hAnsi="Garamond"/>
          <w:b/>
          <w:sz w:val="24"/>
          <w:szCs w:val="24"/>
        </w:rPr>
        <w:t>-Ft</w:t>
      </w:r>
      <w:proofErr w:type="spellEnd"/>
      <w:r w:rsidRPr="00A616AC">
        <w:rPr>
          <w:rFonts w:ascii="Garamond" w:hAnsi="Garamond"/>
          <w:b/>
          <w:sz w:val="24"/>
          <w:szCs w:val="24"/>
        </w:rPr>
        <w:t>.</w:t>
      </w:r>
    </w:p>
    <w:p w:rsidR="00A616AC" w:rsidRPr="00A616AC" w:rsidRDefault="00A616AC" w:rsidP="008016E8">
      <w:pPr>
        <w:jc w:val="both"/>
        <w:rPr>
          <w:rFonts w:ascii="Garamond" w:hAnsi="Garamond"/>
          <w:b/>
          <w:sz w:val="24"/>
          <w:szCs w:val="24"/>
        </w:rPr>
      </w:pPr>
      <w:r w:rsidRPr="00A616AC">
        <w:rPr>
          <w:rFonts w:ascii="Garamond" w:hAnsi="Garamond"/>
          <w:b/>
          <w:sz w:val="24"/>
          <w:szCs w:val="24"/>
        </w:rPr>
        <w:t>A követelés2 névértéke 26.300.000,</w:t>
      </w:r>
      <w:proofErr w:type="spellStart"/>
      <w:r w:rsidRPr="00A616AC">
        <w:rPr>
          <w:rFonts w:ascii="Garamond" w:hAnsi="Garamond"/>
          <w:b/>
          <w:sz w:val="24"/>
          <w:szCs w:val="24"/>
        </w:rPr>
        <w:t>-Ft</w:t>
      </w:r>
      <w:proofErr w:type="spellEnd"/>
      <w:r w:rsidRPr="00A616AC">
        <w:rPr>
          <w:rFonts w:ascii="Garamond" w:hAnsi="Garamond"/>
          <w:b/>
          <w:sz w:val="24"/>
          <w:szCs w:val="24"/>
        </w:rPr>
        <w:t>, értékesítési irányára 7.000.000,</w:t>
      </w:r>
      <w:proofErr w:type="spellStart"/>
      <w:r w:rsidRPr="00A616AC">
        <w:rPr>
          <w:rFonts w:ascii="Garamond" w:hAnsi="Garamond"/>
          <w:b/>
          <w:sz w:val="24"/>
          <w:szCs w:val="24"/>
        </w:rPr>
        <w:t>-Ft</w:t>
      </w:r>
      <w:proofErr w:type="spellEnd"/>
      <w:r w:rsidRPr="00A616AC">
        <w:rPr>
          <w:rFonts w:ascii="Garamond" w:hAnsi="Garamond"/>
          <w:b/>
          <w:sz w:val="24"/>
          <w:szCs w:val="24"/>
        </w:rPr>
        <w:t>.</w:t>
      </w:r>
    </w:p>
    <w:p w:rsidR="00A616AC" w:rsidRPr="00A616AC" w:rsidRDefault="00A616AC" w:rsidP="00A616AC">
      <w:pPr>
        <w:jc w:val="center"/>
        <w:rPr>
          <w:rFonts w:ascii="Garamond" w:hAnsi="Garamond"/>
          <w:b/>
          <w:sz w:val="24"/>
          <w:szCs w:val="24"/>
        </w:rPr>
      </w:pPr>
      <w:r w:rsidRPr="00A616AC">
        <w:rPr>
          <w:rFonts w:ascii="Garamond" w:hAnsi="Garamond"/>
          <w:b/>
          <w:sz w:val="24"/>
          <w:szCs w:val="24"/>
        </w:rPr>
        <w:t>Követelés1 ismertetője</w:t>
      </w:r>
    </w:p>
    <w:p w:rsidR="00A616AC" w:rsidRDefault="00A616AC" w:rsidP="00A616AC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értékesítésre felkínált követelés </w:t>
      </w:r>
      <w:r w:rsidRPr="001411D6">
        <w:rPr>
          <w:rFonts w:ascii="Calibri" w:hAnsi="Calibri"/>
          <w:b/>
          <w:sz w:val="22"/>
          <w:szCs w:val="22"/>
        </w:rPr>
        <w:t>tőkeösszege 975.000,- Ft, amelyhez hozzáadódik a tőkekövetelés utáni késedelmi kamatkövetelés.</w:t>
      </w:r>
      <w:r>
        <w:rPr>
          <w:rFonts w:ascii="Calibri" w:hAnsi="Calibri"/>
          <w:sz w:val="22"/>
          <w:szCs w:val="22"/>
        </w:rPr>
        <w:t xml:space="preserve"> A követelés elszámolási kötelezettség elmulasztásából adódóan áll fenn természetes személy kötelezettel szemben, melyet a kötelezett vitat. A követelés érvényesítése érdekében fizetési felszólítás kiküldésére került sor, az Eladó azonban a követelés behajtása érdekében fizetési meghagyásos eljárást nem kezdeményezett. </w:t>
      </w:r>
    </w:p>
    <w:p w:rsidR="00A616AC" w:rsidRDefault="00A616AC" w:rsidP="00A616AC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616AC" w:rsidRDefault="00A616AC" w:rsidP="00A616AC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 követelésre vonatkozó dokumentumok előre egyeztetett helyszínen és időpontban megtekinthetők (tel</w:t>
      </w:r>
      <w:proofErr w:type="gramStart"/>
      <w:r>
        <w:rPr>
          <w:rFonts w:ascii="Calibri" w:hAnsi="Calibri"/>
          <w:sz w:val="22"/>
          <w:szCs w:val="22"/>
        </w:rPr>
        <w:t>.:</w:t>
      </w:r>
      <w:proofErr w:type="gramEnd"/>
      <w:r>
        <w:rPr>
          <w:rFonts w:ascii="Calibri" w:hAnsi="Calibri"/>
          <w:sz w:val="22"/>
          <w:szCs w:val="22"/>
        </w:rPr>
        <w:t xml:space="preserve"> (1)236-40-50, Vadász Endre </w:t>
      </w:r>
      <w:proofErr w:type="spellStart"/>
      <w:r>
        <w:rPr>
          <w:rFonts w:ascii="Calibri" w:hAnsi="Calibri"/>
          <w:sz w:val="22"/>
          <w:szCs w:val="22"/>
        </w:rPr>
        <w:t>felszámolóbiztos</w:t>
      </w:r>
      <w:proofErr w:type="spellEnd"/>
      <w:r>
        <w:rPr>
          <w:rFonts w:ascii="Calibri" w:hAnsi="Calibri"/>
          <w:sz w:val="22"/>
          <w:szCs w:val="22"/>
        </w:rPr>
        <w:t>). Az iratanyag megtekintésének feltétele titoktartási nyilatkozat aláírása.</w:t>
      </w:r>
    </w:p>
    <w:p w:rsidR="00A616AC" w:rsidRDefault="00A616AC" w:rsidP="008016E8">
      <w:pPr>
        <w:jc w:val="both"/>
        <w:rPr>
          <w:rFonts w:ascii="Garamond" w:hAnsi="Garamond"/>
          <w:sz w:val="24"/>
          <w:szCs w:val="24"/>
        </w:rPr>
      </w:pPr>
    </w:p>
    <w:p w:rsidR="001411D6" w:rsidRPr="001411D6" w:rsidRDefault="001411D6" w:rsidP="001411D6">
      <w:pPr>
        <w:jc w:val="center"/>
        <w:rPr>
          <w:rFonts w:ascii="Garamond" w:hAnsi="Garamond"/>
          <w:b/>
          <w:sz w:val="24"/>
          <w:szCs w:val="24"/>
        </w:rPr>
      </w:pPr>
      <w:r w:rsidRPr="001411D6">
        <w:rPr>
          <w:rFonts w:ascii="Garamond" w:hAnsi="Garamond"/>
          <w:b/>
          <w:sz w:val="24"/>
          <w:szCs w:val="24"/>
        </w:rPr>
        <w:t>Követelés2 ismertetője</w:t>
      </w:r>
    </w:p>
    <w:p w:rsidR="001411D6" w:rsidRDefault="001411D6" w:rsidP="001411D6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értékesítésre felkínált követelés </w:t>
      </w:r>
      <w:r w:rsidRPr="001411D6">
        <w:rPr>
          <w:rFonts w:ascii="Calibri" w:hAnsi="Calibri"/>
          <w:b/>
          <w:sz w:val="22"/>
          <w:szCs w:val="22"/>
        </w:rPr>
        <w:t>tőkeösszege 26.300.000,- Ft, amelyhez hozzáadódik a tőkekövetelés utáni ügyleti, valamint késedelmi kamatkövetelés.</w:t>
      </w:r>
      <w:r>
        <w:rPr>
          <w:rFonts w:ascii="Calibri" w:hAnsi="Calibri"/>
          <w:sz w:val="22"/>
          <w:szCs w:val="22"/>
        </w:rPr>
        <w:t xml:space="preserve"> A követelés kölcsön címén áll fenn külföldi székhelyű gazdasági társaság kötelezettel szemben. A követelés érvényesítése érdekében fizetési felszólítás kiküldésére került sor, az Eladó azonban a követelés behajtása érdekében peres eljárást nem kezdeményezett.</w:t>
      </w:r>
    </w:p>
    <w:p w:rsidR="001411D6" w:rsidRDefault="001411D6" w:rsidP="001411D6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1411D6" w:rsidRPr="001411D6" w:rsidRDefault="001411D6" w:rsidP="001411D6">
      <w:pPr>
        <w:pStyle w:val="Norm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követelésre vonatkozó dokumentumok előre egyeztetett helyszínen és időpontban megtekinthetők (tel</w:t>
      </w:r>
      <w:proofErr w:type="gramStart"/>
      <w:r>
        <w:rPr>
          <w:rFonts w:ascii="Calibri" w:hAnsi="Calibri"/>
          <w:sz w:val="22"/>
          <w:szCs w:val="22"/>
        </w:rPr>
        <w:t>.:</w:t>
      </w:r>
      <w:proofErr w:type="gramEnd"/>
      <w:r>
        <w:rPr>
          <w:rFonts w:ascii="Calibri" w:hAnsi="Calibri"/>
          <w:sz w:val="22"/>
          <w:szCs w:val="22"/>
        </w:rPr>
        <w:t xml:space="preserve"> (1)236-40-50, Vadász Endre </w:t>
      </w:r>
      <w:proofErr w:type="spellStart"/>
      <w:r>
        <w:rPr>
          <w:rFonts w:ascii="Calibri" w:hAnsi="Calibri"/>
          <w:sz w:val="22"/>
          <w:szCs w:val="22"/>
        </w:rPr>
        <w:t>felszámolóbiztos</w:t>
      </w:r>
      <w:proofErr w:type="spellEnd"/>
      <w:r>
        <w:rPr>
          <w:rFonts w:ascii="Calibri" w:hAnsi="Calibri"/>
          <w:sz w:val="22"/>
          <w:szCs w:val="22"/>
        </w:rPr>
        <w:t>). Az iratanyag megtekintésének feltétele titoktartási nyilatkozat aláírása.</w:t>
      </w:r>
    </w:p>
    <w:p w:rsidR="001411D6" w:rsidRDefault="001411D6" w:rsidP="008016E8">
      <w:pPr>
        <w:jc w:val="both"/>
        <w:rPr>
          <w:rFonts w:ascii="Garamond" w:hAnsi="Garamond"/>
          <w:sz w:val="24"/>
          <w:szCs w:val="24"/>
        </w:rPr>
      </w:pPr>
    </w:p>
    <w:p w:rsidR="001411D6" w:rsidRPr="001411D6" w:rsidRDefault="001411D6" w:rsidP="008016E8">
      <w:pPr>
        <w:jc w:val="both"/>
        <w:rPr>
          <w:rFonts w:ascii="Garamond" w:hAnsi="Garamond"/>
          <w:b/>
          <w:sz w:val="24"/>
          <w:szCs w:val="24"/>
        </w:rPr>
      </w:pPr>
      <w:r w:rsidRPr="001411D6">
        <w:rPr>
          <w:rFonts w:ascii="Garamond" w:hAnsi="Garamond"/>
          <w:b/>
          <w:sz w:val="24"/>
          <w:szCs w:val="24"/>
        </w:rPr>
        <w:t>A titoktartási nyilatkozat a felszámolónál található, ott írható alá, s a dokumentáció azonnal megtekinthető. A nyilatkozat aláírása nélkül a dokumentációba a felszámoló nem biztosít betekintést.</w:t>
      </w:r>
    </w:p>
    <w:p w:rsidR="001411D6" w:rsidRDefault="00353969" w:rsidP="008016E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2015. március 23.</w:t>
      </w:r>
    </w:p>
    <w:p w:rsidR="00353969" w:rsidRDefault="00353969" w:rsidP="008016E8">
      <w:pPr>
        <w:jc w:val="both"/>
        <w:rPr>
          <w:rFonts w:ascii="Garamond" w:hAnsi="Garamond"/>
          <w:sz w:val="24"/>
          <w:szCs w:val="24"/>
        </w:rPr>
      </w:pPr>
    </w:p>
    <w:p w:rsidR="00353969" w:rsidRPr="00353969" w:rsidRDefault="00353969" w:rsidP="0035396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53969">
        <w:rPr>
          <w:rFonts w:ascii="Garamond" w:hAnsi="Garamond"/>
          <w:b/>
          <w:sz w:val="24"/>
          <w:szCs w:val="24"/>
        </w:rPr>
        <w:t xml:space="preserve">Vadász &amp; </w:t>
      </w:r>
      <w:proofErr w:type="spellStart"/>
      <w:r w:rsidRPr="00353969">
        <w:rPr>
          <w:rFonts w:ascii="Garamond" w:hAnsi="Garamond"/>
          <w:b/>
          <w:sz w:val="24"/>
          <w:szCs w:val="24"/>
        </w:rPr>
        <w:t>Partners</w:t>
      </w:r>
      <w:proofErr w:type="spellEnd"/>
      <w:r w:rsidRPr="00353969">
        <w:rPr>
          <w:rFonts w:ascii="Garamond" w:hAnsi="Garamond"/>
          <w:b/>
          <w:sz w:val="24"/>
          <w:szCs w:val="24"/>
        </w:rPr>
        <w:t xml:space="preserve"> Kft. felszámoló</w:t>
      </w:r>
    </w:p>
    <w:p w:rsidR="00353969" w:rsidRPr="00353969" w:rsidRDefault="00353969" w:rsidP="0035396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53969">
        <w:rPr>
          <w:rFonts w:ascii="Garamond" w:hAnsi="Garamond"/>
          <w:b/>
          <w:sz w:val="24"/>
          <w:szCs w:val="24"/>
        </w:rPr>
        <w:t>WCC Kft. FA képviseletében</w:t>
      </w:r>
    </w:p>
    <w:p w:rsidR="001411D6" w:rsidRDefault="001411D6" w:rsidP="008016E8">
      <w:pPr>
        <w:jc w:val="both"/>
        <w:rPr>
          <w:rFonts w:ascii="Garamond" w:hAnsi="Garamond"/>
          <w:sz w:val="24"/>
          <w:szCs w:val="24"/>
        </w:rPr>
      </w:pPr>
    </w:p>
    <w:p w:rsidR="00A616AC" w:rsidRDefault="00A616AC" w:rsidP="008016E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016E8" w:rsidRDefault="008016E8" w:rsidP="008016E8">
      <w:pPr>
        <w:jc w:val="both"/>
        <w:rPr>
          <w:rFonts w:ascii="Garamond" w:hAnsi="Garamond"/>
          <w:sz w:val="24"/>
          <w:szCs w:val="24"/>
        </w:rPr>
      </w:pPr>
    </w:p>
    <w:sectPr w:rsidR="0080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0E"/>
    <w:rsid w:val="001411D6"/>
    <w:rsid w:val="00353969"/>
    <w:rsid w:val="00715E69"/>
    <w:rsid w:val="008016E8"/>
    <w:rsid w:val="00A616AC"/>
    <w:rsid w:val="00B118EB"/>
    <w:rsid w:val="00C84C0E"/>
    <w:rsid w:val="00F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1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1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daszpartners@chell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dasz.endre@vadaszpartner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45F5-2D44-41E0-A26B-35B5C7EE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2015-03-23T06:39:00Z</cp:lastPrinted>
  <dcterms:created xsi:type="dcterms:W3CDTF">2015-03-23T05:53:00Z</dcterms:created>
  <dcterms:modified xsi:type="dcterms:W3CDTF">2015-03-23T06:41:00Z</dcterms:modified>
</cp:coreProperties>
</file>